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2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2E36E0">
        <w:rPr>
          <w:b/>
          <w:bCs/>
          <w:color w:val="000000"/>
        </w:rPr>
        <w:t>"Pająki, kurki i mazurki"</w:t>
      </w:r>
    </w:p>
    <w:p w14:paraId="00000003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2E36E0">
        <w:rPr>
          <w:b/>
          <w:bCs/>
          <w:color w:val="000000"/>
        </w:rPr>
        <w:t>XXVI Powiatowy Wielkanocny Konkurs Plastyczny</w:t>
      </w:r>
    </w:p>
    <w:p w14:paraId="00000004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2E36E0">
        <w:rPr>
          <w:b/>
          <w:bCs/>
          <w:color w:val="000000"/>
        </w:rPr>
        <w:t>na najładniejszą, tradycyjną ozdobę wielkanocną</w:t>
      </w:r>
    </w:p>
    <w:p w14:paraId="00000005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06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Konkurs skierowany do uczniów szkół podstawowych i ponadpodstawowych znajdujących się na terenie powiatu garwolińskiego.</w:t>
      </w:r>
    </w:p>
    <w:p w14:paraId="00000007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Zadaniem uczestników konkursu jest wykonanie wycinanki, palmy wielkanocnej, pająka i mazurka w tradycyjny ludowy sposób.</w:t>
      </w:r>
    </w:p>
    <w:p w14:paraId="00000008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09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A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2E36E0">
        <w:rPr>
          <w:b/>
          <w:bCs/>
          <w:color w:val="000000"/>
        </w:rPr>
        <w:t>REGULAMIN KONKURSU:</w:t>
      </w:r>
    </w:p>
    <w:p w14:paraId="0000000B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C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Organizator i uczestnicy konkursu</w:t>
      </w:r>
    </w:p>
    <w:p w14:paraId="0000000D" w14:textId="77777777" w:rsidR="00590197" w:rsidRPr="002E36E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Organizatorem konkursu jest Centrum Sportu i Kultury w Garwolinie. </w:t>
      </w:r>
    </w:p>
    <w:p w14:paraId="0000000E" w14:textId="77777777" w:rsidR="00590197" w:rsidRPr="002E36E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Konkurs skierowany jest do uczniów szkół podstawowych i ponadpodstawowych z terenu powiatu garwolińskiego.</w:t>
      </w:r>
    </w:p>
    <w:p w14:paraId="0000000F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0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Cele konkursu</w:t>
      </w:r>
    </w:p>
    <w:p w14:paraId="00000011" w14:textId="77777777" w:rsidR="00590197" w:rsidRPr="002E36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Celem konkursu jest zainteresowanie uczniów szkół z powiatu garwolińskiego rodzimą ludową tradycją tworzenia ozdób wielkanocnych, a także rozbudzenie wyobraźni, twórczej inwencji i kreatywności u dzieci i młodzieży.</w:t>
      </w:r>
    </w:p>
    <w:p w14:paraId="00000012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3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Temat pracy</w:t>
      </w:r>
    </w:p>
    <w:p w14:paraId="00000014" w14:textId="77777777" w:rsidR="00590197" w:rsidRPr="002E36E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Tematem pracy jest wykonanie w tradycyjnej ludowej technice pająka wielkanocnego, mazurka wielkanocnego, wycinanki ludowej lub palmy.</w:t>
      </w:r>
    </w:p>
    <w:p w14:paraId="00000015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6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Kategorie wiekowe</w:t>
      </w:r>
    </w:p>
    <w:p w14:paraId="00000017" w14:textId="77777777" w:rsidR="00590197" w:rsidRPr="002E36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Konkurs zostanie przeprowadzony w następujących kategoriach wiekowych:</w:t>
      </w:r>
    </w:p>
    <w:p w14:paraId="00000018" w14:textId="77777777" w:rsidR="00590197" w:rsidRPr="002E36E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2E36E0">
        <w:rPr>
          <w:color w:val="000000"/>
        </w:rPr>
        <w:t xml:space="preserve">klasy I-III </w:t>
      </w:r>
      <w:r w:rsidRPr="002E36E0">
        <w:t>s</w:t>
      </w:r>
      <w:r w:rsidRPr="002E36E0">
        <w:rPr>
          <w:color w:val="000000"/>
        </w:rPr>
        <w:t xml:space="preserve">zkoły </w:t>
      </w:r>
      <w:r w:rsidRPr="002E36E0">
        <w:t>p</w:t>
      </w:r>
      <w:r w:rsidRPr="002E36E0">
        <w:rPr>
          <w:color w:val="000000"/>
        </w:rPr>
        <w:t>odstawowej</w:t>
      </w:r>
    </w:p>
    <w:p w14:paraId="00000019" w14:textId="77777777" w:rsidR="00590197" w:rsidRPr="002E36E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2E36E0">
        <w:rPr>
          <w:color w:val="000000"/>
        </w:rPr>
        <w:t xml:space="preserve">klasy IV-VI </w:t>
      </w:r>
      <w:r w:rsidRPr="002E36E0">
        <w:t>s</w:t>
      </w:r>
      <w:r w:rsidRPr="002E36E0">
        <w:rPr>
          <w:color w:val="000000"/>
        </w:rPr>
        <w:t xml:space="preserve">zkoły </w:t>
      </w:r>
      <w:r w:rsidRPr="002E36E0">
        <w:t>p</w:t>
      </w:r>
      <w:r w:rsidRPr="002E36E0">
        <w:rPr>
          <w:color w:val="000000"/>
        </w:rPr>
        <w:t>odstawowej</w:t>
      </w:r>
    </w:p>
    <w:p w14:paraId="0000001A" w14:textId="77777777" w:rsidR="00590197" w:rsidRPr="002E36E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2E36E0">
        <w:rPr>
          <w:color w:val="000000"/>
        </w:rPr>
        <w:t xml:space="preserve">klasy VII-VIII </w:t>
      </w:r>
      <w:r w:rsidRPr="002E36E0">
        <w:t>s</w:t>
      </w:r>
      <w:r w:rsidRPr="002E36E0">
        <w:rPr>
          <w:color w:val="000000"/>
        </w:rPr>
        <w:t xml:space="preserve">zkoły </w:t>
      </w:r>
      <w:r w:rsidRPr="002E36E0">
        <w:t>p</w:t>
      </w:r>
      <w:r w:rsidRPr="002E36E0">
        <w:rPr>
          <w:color w:val="000000"/>
        </w:rPr>
        <w:t>odstawowej</w:t>
      </w:r>
    </w:p>
    <w:p w14:paraId="0000001B" w14:textId="77777777" w:rsidR="00590197" w:rsidRPr="002E36E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szkoły ponadpodstawowe</w:t>
      </w:r>
    </w:p>
    <w:p w14:paraId="0000001C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D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E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Zadanie konkursowe i zasady</w:t>
      </w:r>
    </w:p>
    <w:p w14:paraId="0000001F" w14:textId="77777777" w:rsidR="00590197" w:rsidRPr="002E36E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Każda z grup wiekowych ma do wykonania inne zadanie konkursowe w ściśle określonej technice wykonania:</w:t>
      </w:r>
    </w:p>
    <w:p w14:paraId="00000020" w14:textId="77777777" w:rsidR="00590197" w:rsidRPr="002E36E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klasy I-III – wycinanka ludowa, ozdoba okienna (format A4, ozdoby nie przyklejamy na karton, powinna być ażurowa)</w:t>
      </w:r>
    </w:p>
    <w:p w14:paraId="00000021" w14:textId="77777777" w:rsidR="00590197" w:rsidRPr="002E36E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klasy IV-VI – palma tradycyjna</w:t>
      </w:r>
    </w:p>
    <w:p w14:paraId="00000022" w14:textId="77777777" w:rsidR="00590197" w:rsidRPr="002E36E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klasy VII-VIII – pająk wielkanocny (dopuszcza się pracę zbiorową, maksymalnie 2 osoby)</w:t>
      </w:r>
    </w:p>
    <w:p w14:paraId="00000023" w14:textId="77777777" w:rsidR="00590197" w:rsidRPr="002E36E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szkoły ponadpodstawowe – mazurek wielkanocny (dopuszcza się pracę zbiorową, maksymalnie 2 osoby)</w:t>
      </w:r>
    </w:p>
    <w:p w14:paraId="00000024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25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26" w14:textId="77777777" w:rsidR="00590197" w:rsidRPr="002E36E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Dopuszczalne materiały w pracach plastycznych: poza naturalnymi (kwiaty, zioła, zboża, trawy, liście itp.): bibuła, słomki papierowe, papier kolorowy, w zdobieniu mazurka wielkanocnego: bakalie (orzechy, migdały, rodzynki, daktyle itp.), ziarna (mak, sezam, siemię lniane itp.) kajmak, </w:t>
      </w:r>
      <w:r w:rsidRPr="002E36E0">
        <w:rPr>
          <w:color w:val="000000"/>
        </w:rPr>
        <w:lastRenderedPageBreak/>
        <w:t>ciasto/ciastka, suszone owoce.</w:t>
      </w:r>
    </w:p>
    <w:p w14:paraId="00000027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28" w14:textId="77777777" w:rsidR="00590197" w:rsidRPr="002E36E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Praca musi być podpisana imieniem, nazwiskiem, klasą i szkołą </w:t>
      </w:r>
      <w:r w:rsidRPr="002E36E0">
        <w:rPr>
          <w:color w:val="000000"/>
          <w:u w:val="single"/>
        </w:rPr>
        <w:t xml:space="preserve">na kartce przypiętej do pracy! </w:t>
      </w:r>
    </w:p>
    <w:p w14:paraId="00000029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A" w14:textId="77777777" w:rsidR="00590197" w:rsidRPr="002E36E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Prace plastyczne należy dostarczyć do sekretariatu CSiK (ul. Nadwodna 1, Garwolin) </w:t>
      </w:r>
      <w:r w:rsidRPr="002E36E0">
        <w:rPr>
          <w:b/>
          <w:bCs/>
          <w:color w:val="000000"/>
        </w:rPr>
        <w:t>w ciągu dwóch dni:</w:t>
      </w:r>
      <w:r w:rsidRPr="002E36E0">
        <w:rPr>
          <w:color w:val="000000"/>
        </w:rPr>
        <w:t xml:space="preserve"> </w:t>
      </w:r>
      <w:r w:rsidRPr="002E36E0">
        <w:rPr>
          <w:b/>
          <w:bCs/>
          <w:color w:val="000000"/>
        </w:rPr>
        <w:t>19 i 20 marca 2026 r., (czwartek, piątek).</w:t>
      </w:r>
    </w:p>
    <w:p w14:paraId="0000002B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  <w:r w:rsidRPr="002E36E0">
        <w:rPr>
          <w:color w:val="000000"/>
        </w:rPr>
        <w:t xml:space="preserve">Mazurki będą przyjmowane dnia </w:t>
      </w:r>
      <w:r w:rsidRPr="002E36E0">
        <w:rPr>
          <w:b/>
          <w:bCs/>
          <w:color w:val="000000"/>
        </w:rPr>
        <w:t>25 marca (środa).</w:t>
      </w:r>
    </w:p>
    <w:p w14:paraId="0000002C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14:paraId="0000002D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Komisja i nagrody</w:t>
      </w:r>
    </w:p>
    <w:p w14:paraId="0000002E" w14:textId="77777777" w:rsidR="00590197" w:rsidRPr="002E36E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Prace oceniane będą przez jury powołane przez dyrektora Centrum Sportu i Kultury w Garwolinie.</w:t>
      </w:r>
    </w:p>
    <w:p w14:paraId="0000002F" w14:textId="77777777" w:rsidR="00590197" w:rsidRPr="002E36E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Spośród nadesłanych prac jury w każdej kategorii wybierze prace zgodne z tematem i techniką o najlepszych walorach artystycznych i estetycznych.</w:t>
      </w:r>
    </w:p>
    <w:p w14:paraId="00000030" w14:textId="77777777" w:rsidR="00590197" w:rsidRPr="002E36E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Organizator nagrodzi laureatów upominkami i pamiątkowymi dyplomami.</w:t>
      </w:r>
    </w:p>
    <w:p w14:paraId="00000031" w14:textId="77777777" w:rsidR="00590197" w:rsidRPr="002E36E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Lista laureatów zostanie ogłoszona </w:t>
      </w:r>
      <w:r w:rsidRPr="002E36E0">
        <w:rPr>
          <w:b/>
          <w:bCs/>
          <w:color w:val="000000"/>
        </w:rPr>
        <w:t xml:space="preserve">27 marca o godz. 12:00 na górnym holu w domu kultury. </w:t>
      </w:r>
      <w:r w:rsidRPr="002E36E0">
        <w:t>Wówczas też</w:t>
      </w:r>
      <w:r w:rsidRPr="002E36E0">
        <w:rPr>
          <w:color w:val="000000"/>
        </w:rPr>
        <w:t xml:space="preserve"> zostaną wręczone nagrody i dyplomy.</w:t>
      </w:r>
    </w:p>
    <w:p w14:paraId="2143E60D" w14:textId="554DA4CB" w:rsidR="002E36E0" w:rsidRPr="002E36E0" w:rsidRDefault="002E36E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Laureaci I, II oraz III miejsca otrzymają nagrody pieniężne oraz dyplomy. Nagrody pieniężna: I miejsce – </w:t>
      </w:r>
      <w:r w:rsidRPr="002E36E0">
        <w:rPr>
          <w:color w:val="000000"/>
        </w:rPr>
        <w:t>2</w:t>
      </w:r>
      <w:r w:rsidRPr="002E36E0">
        <w:rPr>
          <w:color w:val="000000"/>
        </w:rPr>
        <w:t xml:space="preserve">00 zł, II miejsce – </w:t>
      </w:r>
      <w:r w:rsidRPr="002E36E0">
        <w:rPr>
          <w:color w:val="000000"/>
        </w:rPr>
        <w:t>15</w:t>
      </w:r>
      <w:r w:rsidRPr="002E36E0">
        <w:rPr>
          <w:color w:val="000000"/>
        </w:rPr>
        <w:t>0 zł, III miejsce – 100 zł. Jeśli laureat konkursu nie jest osobą pełnoletnią odbiór nagrody musi nastąpić w obecności rodzica/opiekuna prawnego/nauczyciela</w:t>
      </w:r>
      <w:r w:rsidRPr="002E36E0">
        <w:rPr>
          <w:color w:val="000000"/>
        </w:rPr>
        <w:t>.</w:t>
      </w:r>
    </w:p>
    <w:p w14:paraId="00000032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33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Kryteria oceny</w:t>
      </w:r>
    </w:p>
    <w:p w14:paraId="00000034" w14:textId="77777777" w:rsidR="00590197" w:rsidRPr="002E36E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Komisja konkursowa dokona oceny nadesłanych prac, biorąc pod uwagę następujące kryteria:</w:t>
      </w:r>
    </w:p>
    <w:p w14:paraId="00000035" w14:textId="77777777" w:rsidR="00590197" w:rsidRPr="002E36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wykonanie w jednej z podanych powyżej technik ludowych</w:t>
      </w:r>
    </w:p>
    <w:p w14:paraId="00000036" w14:textId="77777777" w:rsidR="00590197" w:rsidRPr="002E36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walory artystyczne i estetyczne</w:t>
      </w:r>
    </w:p>
    <w:p w14:paraId="00000038" w14:textId="45F30305" w:rsidR="00590197" w:rsidRPr="002E36E0" w:rsidRDefault="00000000" w:rsidP="002E3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samodzielność wykonania pracy</w:t>
      </w:r>
    </w:p>
    <w:p w14:paraId="00000039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3A" w14:textId="77777777" w:rsidR="00590197" w:rsidRPr="002E36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Postanowienia ogólne</w:t>
      </w:r>
    </w:p>
    <w:p w14:paraId="0000003B" w14:textId="77777777" w:rsidR="00590197" w:rsidRPr="002E36E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O wszelkich ewentualnych zmianach w regulaminie organizator zobowiązuje się powiadomić w stosownym terminie. </w:t>
      </w:r>
    </w:p>
    <w:p w14:paraId="0000003C" w14:textId="77777777" w:rsidR="00590197" w:rsidRPr="002E36E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Decyzje komisji konkursowej są ostateczne i nie przysługuje od nich odwołanie.</w:t>
      </w:r>
    </w:p>
    <w:p w14:paraId="0000003D" w14:textId="77777777" w:rsidR="00590197" w:rsidRPr="002E36E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Ostateczna interpretacja zapisów regulaminu należy do organizatora.</w:t>
      </w:r>
    </w:p>
    <w:p w14:paraId="0000003E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3F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9.</w:t>
      </w:r>
      <w:r w:rsidRPr="002E36E0">
        <w:rPr>
          <w:b/>
          <w:bCs/>
          <w:color w:val="000000"/>
        </w:rPr>
        <w:t xml:space="preserve">  Odbiór prac.</w:t>
      </w:r>
    </w:p>
    <w:p w14:paraId="00000040" w14:textId="2A792EF5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>Prace należy odebrać w terminie od 27 marca do 3 kwietnia. Po tym terminie przechodzą one na własność organizatora.</w:t>
      </w:r>
    </w:p>
    <w:p w14:paraId="00000041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42" w14:textId="77777777" w:rsidR="00590197" w:rsidRPr="002E36E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b/>
          <w:bCs/>
          <w:color w:val="000000"/>
        </w:rPr>
        <w:t>Odbiór nagród</w:t>
      </w:r>
    </w:p>
    <w:p w14:paraId="00000043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2E36E0">
        <w:rPr>
          <w:color w:val="000000"/>
        </w:rPr>
        <w:t xml:space="preserve">Nagrody i dyplomy można odbierać od 27 marca do końca kwietnia 2026 r.                                         </w:t>
      </w:r>
    </w:p>
    <w:p w14:paraId="00000044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45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46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2E36E0">
        <w:rPr>
          <w:b/>
          <w:bCs/>
          <w:color w:val="000000"/>
        </w:rPr>
        <w:t>Wszelkich informacji w sprawie konkursu udziela koordynator konkursu:</w:t>
      </w:r>
    </w:p>
    <w:p w14:paraId="00000047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80"/>
        </w:rPr>
      </w:pPr>
      <w:r w:rsidRPr="002E36E0">
        <w:rPr>
          <w:b/>
          <w:bCs/>
          <w:color w:val="000000"/>
        </w:rPr>
        <w:t xml:space="preserve">Luiza Kondej, e-mail: </w:t>
      </w:r>
      <w:hyperlink r:id="rId6">
        <w:r w:rsidRPr="002E36E0">
          <w:rPr>
            <w:b/>
            <w:bCs/>
            <w:color w:val="000080"/>
            <w:u w:val="single"/>
          </w:rPr>
          <w:t>lkondej@csik.garwolin.pl</w:t>
        </w:r>
      </w:hyperlink>
    </w:p>
    <w:p w14:paraId="00000048" w14:textId="77777777" w:rsidR="00590197" w:rsidRPr="002E36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2E36E0">
        <w:rPr>
          <w:b/>
          <w:bCs/>
          <w:color w:val="000080"/>
        </w:rPr>
        <w:t>tel. 682 20 51</w:t>
      </w:r>
    </w:p>
    <w:p w14:paraId="00000049" w14:textId="77777777" w:rsidR="00590197" w:rsidRPr="002E36E0" w:rsidRDefault="00590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CC"/>
        </w:rPr>
      </w:pPr>
    </w:p>
    <w:sectPr w:rsidR="00590197" w:rsidRPr="002E36E0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B7C886D-AA86-4513-B301-F950B463B349}"/>
    <w:embedBold r:id="rId2" w:fontKey="{EC537F29-70A1-4F16-8367-0B121C4E88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4D18EDB-7864-42E1-9F7F-9ED9D0A9E8A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7698FE5-AD79-4782-9747-040CCAD427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CA9B0AB-4B72-493F-87AE-7A8413E37C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458C"/>
    <w:multiLevelType w:val="multilevel"/>
    <w:tmpl w:val="C07AAB7C"/>
    <w:lvl w:ilvl="0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85C0CFA"/>
    <w:multiLevelType w:val="multilevel"/>
    <w:tmpl w:val="0ADCDD20"/>
    <w:lvl w:ilvl="0">
      <w:start w:val="1"/>
      <w:numFmt w:val="upperLetter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5A2367E"/>
    <w:multiLevelType w:val="multilevel"/>
    <w:tmpl w:val="970E8E4E"/>
    <w:lvl w:ilvl="0">
      <w:start w:val="1"/>
      <w:numFmt w:val="upperLetter"/>
      <w:lvlText w:val="%1."/>
      <w:lvlJc w:val="left"/>
      <w:pPr>
        <w:ind w:left="720" w:hanging="360"/>
      </w:pPr>
      <w:rPr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D4F355B"/>
    <w:multiLevelType w:val="multilevel"/>
    <w:tmpl w:val="51F817F8"/>
    <w:lvl w:ilvl="0">
      <w:start w:val="8"/>
      <w:numFmt w:val="bullet"/>
      <w:lvlText w:val="●"/>
      <w:lvlJc w:val="left"/>
      <w:pPr>
        <w:ind w:left="735" w:hanging="375"/>
      </w:pPr>
      <w:rPr>
        <w:rFonts w:ascii="Noto Sans Symbols" w:eastAsia="Noto Sans Symbols" w:hAnsi="Noto Sans Symbols" w:cs="Noto Sans Symbols"/>
        <w:b w:val="0"/>
        <w:bCs w:val="0"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10A60AF"/>
    <w:multiLevelType w:val="multilevel"/>
    <w:tmpl w:val="CF96448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3777ADA"/>
    <w:multiLevelType w:val="multilevel"/>
    <w:tmpl w:val="AEB03072"/>
    <w:lvl w:ilvl="0">
      <w:start w:val="8"/>
      <w:numFmt w:val="bullet"/>
      <w:lvlText w:val="●"/>
      <w:lvlJc w:val="left"/>
      <w:pPr>
        <w:ind w:left="735" w:hanging="375"/>
      </w:pPr>
      <w:rPr>
        <w:rFonts w:ascii="Noto Sans Symbols" w:eastAsia="Noto Sans Symbols" w:hAnsi="Noto Sans Symbols" w:cs="Noto Sans Symbols"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6706C5E"/>
    <w:multiLevelType w:val="multilevel"/>
    <w:tmpl w:val="5E94B278"/>
    <w:lvl w:ilvl="0">
      <w:start w:val="1"/>
      <w:numFmt w:val="upperLetter"/>
      <w:lvlText w:val="%1."/>
      <w:lvlJc w:val="left"/>
      <w:pPr>
        <w:ind w:left="720" w:hanging="360"/>
      </w:pPr>
      <w:rPr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96E1DBE"/>
    <w:multiLevelType w:val="multilevel"/>
    <w:tmpl w:val="90F45154"/>
    <w:lvl w:ilvl="0">
      <w:start w:val="10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8" w15:restartNumberingAfterBreak="0">
    <w:nsid w:val="60FD1F85"/>
    <w:multiLevelType w:val="multilevel"/>
    <w:tmpl w:val="D668163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9" w15:restartNumberingAfterBreak="0">
    <w:nsid w:val="73E2639B"/>
    <w:multiLevelType w:val="multilevel"/>
    <w:tmpl w:val="F864E03A"/>
    <w:lvl w:ilvl="0">
      <w:start w:val="8"/>
      <w:numFmt w:val="bullet"/>
      <w:lvlText w:val="●"/>
      <w:lvlJc w:val="left"/>
      <w:pPr>
        <w:ind w:left="735" w:hanging="375"/>
      </w:pPr>
      <w:rPr>
        <w:rFonts w:ascii="Noto Sans Symbols" w:eastAsia="Noto Sans Symbols" w:hAnsi="Noto Sans Symbols" w:cs="Noto Sans Symbols"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76265D30"/>
    <w:multiLevelType w:val="multilevel"/>
    <w:tmpl w:val="ADB8E9D6"/>
    <w:lvl w:ilvl="0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77E97DBF"/>
    <w:multiLevelType w:val="multilevel"/>
    <w:tmpl w:val="98DA7E0E"/>
    <w:lvl w:ilvl="0">
      <w:start w:val="1"/>
      <w:numFmt w:val="upperLetter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sz w:val="26"/>
        <w:szCs w:val="26"/>
        <w:vertAlign w:val="baseline"/>
      </w:rPr>
    </w:lvl>
    <w:lvl w:ilvl="1">
      <w:start w:val="1"/>
      <w:numFmt w:val="bullet"/>
      <w:pStyle w:val="Nagwek2"/>
      <w:lvlText w:val=""/>
      <w:lvlJc w:val="left"/>
      <w:pPr>
        <w:ind w:left="0" w:firstLine="0"/>
      </w:pPr>
    </w:lvl>
    <w:lvl w:ilvl="2">
      <w:start w:val="1"/>
      <w:numFmt w:val="bullet"/>
      <w:pStyle w:val="Nagwek3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FA94E33"/>
    <w:multiLevelType w:val="multilevel"/>
    <w:tmpl w:val="7F94B1BC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37863111">
    <w:abstractNumId w:val="11"/>
  </w:num>
  <w:num w:numId="2" w16cid:durableId="1892106146">
    <w:abstractNumId w:val="6"/>
  </w:num>
  <w:num w:numId="3" w16cid:durableId="334846454">
    <w:abstractNumId w:val="3"/>
  </w:num>
  <w:num w:numId="4" w16cid:durableId="1658999540">
    <w:abstractNumId w:val="1"/>
  </w:num>
  <w:num w:numId="5" w16cid:durableId="1737127300">
    <w:abstractNumId w:val="7"/>
  </w:num>
  <w:num w:numId="6" w16cid:durableId="371735152">
    <w:abstractNumId w:val="8"/>
  </w:num>
  <w:num w:numId="7" w16cid:durableId="1134718668">
    <w:abstractNumId w:val="10"/>
  </w:num>
  <w:num w:numId="8" w16cid:durableId="506944277">
    <w:abstractNumId w:val="12"/>
  </w:num>
  <w:num w:numId="9" w16cid:durableId="952982979">
    <w:abstractNumId w:val="2"/>
  </w:num>
  <w:num w:numId="10" w16cid:durableId="932124273">
    <w:abstractNumId w:val="4"/>
  </w:num>
  <w:num w:numId="11" w16cid:durableId="1083141087">
    <w:abstractNumId w:val="0"/>
  </w:num>
  <w:num w:numId="12" w16cid:durableId="473839885">
    <w:abstractNumId w:val="5"/>
  </w:num>
  <w:num w:numId="13" w16cid:durableId="14505878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197"/>
    <w:rsid w:val="002E36E0"/>
    <w:rsid w:val="00590197"/>
    <w:rsid w:val="0076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F15A0"/>
  <w15:docId w15:val="{E34ABB6D-9DBF-4694-92CF-3ED4A9D4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sz w:val="24"/>
      <w:szCs w:val="24"/>
      <w:lang w:val="pl-PL" w:eastAsia="hi-I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Heading"/>
    <w:next w:val="Textbody"/>
    <w:uiPriority w:val="9"/>
    <w:semiHidden/>
    <w:unhideWhenUsed/>
    <w:qFormat/>
    <w:pPr>
      <w:numPr>
        <w:ilvl w:val="1"/>
        <w:numId w:val="1"/>
      </w:numPr>
      <w:ind w:left="-1" w:hanging="1"/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Heading"/>
    <w:next w:val="Textbody"/>
    <w:uiPriority w:val="9"/>
    <w:semiHidden/>
    <w:unhideWhenUsed/>
    <w:qFormat/>
    <w:pPr>
      <w:numPr>
        <w:ilvl w:val="2"/>
        <w:numId w:val="1"/>
      </w:numPr>
      <w:ind w:left="-1" w:hanging="1"/>
      <w:outlineLvl w:val="2"/>
    </w:pPr>
    <w:rPr>
      <w:rFonts w:ascii="Times New Roman" w:eastAsia="SimSun" w:hAnsi="Times New Roman"/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b w:val="0"/>
      <w:bCs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 w:val="0"/>
      <w:bCs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6z0">
    <w:name w:val="WW8Num6z0"/>
    <w:rPr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7z0">
    <w:name w:val="WW8Num7z0"/>
    <w:rPr>
      <w:b w:val="0"/>
      <w:bCs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eastAsia="SimSun" w:hAnsi="Symbol" w:cs="Arial" w:hint="default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eastAsia="SimSun" w:hAnsi="Symbol" w:cs="Arial" w:hint="default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eastAsia="SimSun" w:hAnsi="Symbol" w:cs="Arial" w:hint="default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12z0">
    <w:name w:val="WW8Num12z0"/>
    <w:rPr>
      <w:b w:val="0"/>
      <w:bCs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eastAsia="SimSun" w:hAnsi="Symbol" w:cs="Arial" w:hint="default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4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5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6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7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8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xtbod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Standard">
    <w:name w:val="Standard"/>
    <w:pPr>
      <w:widowControl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sz w:val="24"/>
      <w:szCs w:val="24"/>
      <w:lang w:val="pl-PL" w:eastAsia="hi-I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basedOn w:val="Normalny"/>
    <w:pPr>
      <w:ind w:left="720" w:firstLine="0"/>
    </w:pPr>
    <w:rPr>
      <w:szCs w:val="21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kondej@csik.garwolin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x7WtBuCCkUjvMDiAUQu6Z84fw==">CgMxLjA4AHIhMXNXM1hNWkc1QkdRRXBvTzZnb1JZUnBXY2JpcnhuQ3dE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564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Centrum Sportu</cp:lastModifiedBy>
  <cp:revision>2</cp:revision>
  <dcterms:created xsi:type="dcterms:W3CDTF">2021-02-22T11:53:00Z</dcterms:created>
  <dcterms:modified xsi:type="dcterms:W3CDTF">2026-03-20T10:40:00Z</dcterms:modified>
</cp:coreProperties>
</file>